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8877" w14:textId="77777777" w:rsidR="00F73A70" w:rsidRPr="00F73A70" w:rsidRDefault="00F73A70" w:rsidP="00A32528">
      <w:pPr>
        <w:jc w:val="both"/>
        <w:rPr>
          <w:rFonts w:ascii="Arial" w:eastAsiaTheme="majorEastAsia" w:hAnsi="Arial" w:cs="Arial"/>
          <w:color w:val="0F4761" w:themeColor="accent1" w:themeShade="BF"/>
          <w:kern w:val="2"/>
          <w:sz w:val="24"/>
          <w:szCs w:val="24"/>
          <w:lang w:val="es-CO"/>
        </w:rPr>
      </w:pPr>
      <w:r w:rsidRPr="00F73A70">
        <w:rPr>
          <w:rFonts w:ascii="Arial" w:eastAsiaTheme="majorEastAsia" w:hAnsi="Arial" w:cs="Arial"/>
          <w:color w:val="0F4761" w:themeColor="accent1" w:themeShade="BF"/>
          <w:kern w:val="2"/>
          <w:sz w:val="24"/>
          <w:szCs w:val="24"/>
          <w:lang w:val="es-CO"/>
        </w:rPr>
        <w:t>Fortalecimiento de la Integración Regional: CESISALC Explora la Asociación con la Secretaría General Iberoamericana (SEGIB)</w:t>
      </w:r>
    </w:p>
    <w:p w14:paraId="7C65A41F" w14:textId="77777777" w:rsidR="00F73A70" w:rsidRDefault="00F73A70" w:rsidP="00A32528">
      <w:pPr>
        <w:jc w:val="both"/>
        <w:rPr>
          <w:rFonts w:ascii="Cuprum" w:eastAsiaTheme="majorEastAsia" w:hAnsi="Cuprum" w:cstheme="majorBidi"/>
          <w:color w:val="0F4761" w:themeColor="accent1" w:themeShade="BF"/>
          <w:kern w:val="2"/>
          <w:sz w:val="38"/>
          <w:szCs w:val="38"/>
          <w:lang w:val="es-CO"/>
        </w:rPr>
      </w:pPr>
    </w:p>
    <w:p w14:paraId="60CBA105" w14:textId="30851439" w:rsidR="00A32528" w:rsidRPr="00D33562" w:rsidRDefault="00115C53" w:rsidP="00A32528">
      <w:pPr>
        <w:jc w:val="both"/>
        <w:rPr>
          <w:rFonts w:ascii="Arial" w:hAnsi="Arial" w:cs="Arial"/>
          <w:sz w:val="20"/>
          <w:szCs w:val="20"/>
          <w:lang w:val="es-CO"/>
        </w:rPr>
      </w:pPr>
      <w:r>
        <w:rPr>
          <w:rFonts w:ascii="Arial" w:hAnsi="Arial" w:cs="Arial"/>
          <w:sz w:val="20"/>
          <w:szCs w:val="20"/>
          <w:lang w:val="es-CO"/>
        </w:rPr>
        <w:t>La red CESISALC celebr</w:t>
      </w:r>
      <w:r w:rsidR="00B115AE">
        <w:rPr>
          <w:rFonts w:ascii="Arial" w:hAnsi="Arial" w:cs="Arial"/>
          <w:sz w:val="20"/>
          <w:szCs w:val="20"/>
          <w:lang w:val="es-CO"/>
        </w:rPr>
        <w:t>ó</w:t>
      </w:r>
      <w:r w:rsidR="00DB1899">
        <w:rPr>
          <w:rFonts w:ascii="Arial" w:hAnsi="Arial" w:cs="Arial"/>
          <w:sz w:val="20"/>
          <w:szCs w:val="20"/>
          <w:lang w:val="es-CO"/>
        </w:rPr>
        <w:t xml:space="preserve"> otra reunión virtual con representantes de </w:t>
      </w:r>
      <w:r w:rsidR="00B115AE">
        <w:rPr>
          <w:rFonts w:ascii="Arial" w:hAnsi="Arial" w:cs="Arial"/>
          <w:sz w:val="20"/>
          <w:szCs w:val="20"/>
          <w:lang w:val="es-CO"/>
        </w:rPr>
        <w:t>sus</w:t>
      </w:r>
      <w:r w:rsidR="00DB1899">
        <w:rPr>
          <w:rFonts w:ascii="Arial" w:hAnsi="Arial" w:cs="Arial"/>
          <w:sz w:val="20"/>
          <w:szCs w:val="20"/>
          <w:lang w:val="es-CO"/>
        </w:rPr>
        <w:t xml:space="preserve"> miembro</w:t>
      </w:r>
      <w:r w:rsidR="00B115AE">
        <w:rPr>
          <w:rFonts w:ascii="Arial" w:hAnsi="Arial" w:cs="Arial"/>
          <w:sz w:val="20"/>
          <w:szCs w:val="20"/>
          <w:lang w:val="es-CO"/>
        </w:rPr>
        <w:t>s</w:t>
      </w:r>
      <w:r w:rsidR="00DB1899">
        <w:rPr>
          <w:rFonts w:ascii="Arial" w:hAnsi="Arial" w:cs="Arial"/>
          <w:sz w:val="20"/>
          <w:szCs w:val="20"/>
          <w:lang w:val="es-CO"/>
        </w:rPr>
        <w:t xml:space="preserve"> </w:t>
      </w:r>
      <w:r w:rsidR="00A32528" w:rsidRPr="00D33562">
        <w:rPr>
          <w:rFonts w:ascii="Arial" w:hAnsi="Arial" w:cs="Arial"/>
          <w:sz w:val="20"/>
          <w:szCs w:val="20"/>
          <w:lang w:val="es-CO"/>
        </w:rPr>
        <w:t>el martes 13 de agosto. En la reunión se abordaron diversos temas de importancia regional, con especial énfasis en el fomento del desarrollo sostenible e integrador en América Latina y el Caribe.</w:t>
      </w:r>
    </w:p>
    <w:p w14:paraId="0FD3C1D4" w14:textId="77777777" w:rsidR="00982C47" w:rsidRDefault="00982C47" w:rsidP="00A32528">
      <w:pPr>
        <w:jc w:val="both"/>
        <w:rPr>
          <w:rFonts w:ascii="Arial" w:hAnsi="Arial" w:cs="Arial"/>
          <w:sz w:val="20"/>
          <w:szCs w:val="20"/>
          <w:lang w:val="es-CO"/>
        </w:rPr>
      </w:pPr>
    </w:p>
    <w:p w14:paraId="7EED2FD4" w14:textId="699B8F42" w:rsidR="00A32528" w:rsidRPr="00D33562" w:rsidRDefault="00A32528" w:rsidP="00A32528">
      <w:pPr>
        <w:jc w:val="both"/>
        <w:rPr>
          <w:rFonts w:ascii="Arial" w:hAnsi="Arial" w:cs="Arial"/>
          <w:sz w:val="20"/>
          <w:szCs w:val="20"/>
          <w:lang w:val="es-CO"/>
        </w:rPr>
      </w:pPr>
      <w:r w:rsidRPr="00D33562">
        <w:rPr>
          <w:rFonts w:ascii="Arial" w:hAnsi="Arial" w:cs="Arial"/>
          <w:sz w:val="20"/>
          <w:szCs w:val="20"/>
          <w:lang w:val="es-CO"/>
        </w:rPr>
        <w:t>Un punto clave del orden del día fue la posible integración de CESISALC en el marco de la Secretaría General Iberoamericana (SEGIB), organismo encargado de coordinar las cumbres iberoamericanas de jefes de Estado y de Gobierno. Representantes del consejo económico y social de España expusieron las condiciones y los pasos necesarios para incorporar a los miembros iberoamericanos de CESISALC a la red iberoamericana más amplia, concediendo a CESISALC el estatuto de observador. Esta medida se considera un paso importante para reforzar la cooperación entre los consejos socioeconómicos de la región.</w:t>
      </w:r>
    </w:p>
    <w:p w14:paraId="24BB4BC6" w14:textId="77777777" w:rsidR="00CF7F46" w:rsidRDefault="00CF7F46" w:rsidP="00A32528">
      <w:pPr>
        <w:jc w:val="both"/>
        <w:rPr>
          <w:rFonts w:ascii="Arial" w:hAnsi="Arial" w:cs="Arial"/>
          <w:sz w:val="20"/>
          <w:szCs w:val="20"/>
          <w:lang w:val="es-CO"/>
        </w:rPr>
      </w:pPr>
    </w:p>
    <w:p w14:paraId="73785A31" w14:textId="26E1F0D8" w:rsidR="00A32528" w:rsidRPr="00D33562" w:rsidRDefault="00A32528" w:rsidP="00A32528">
      <w:pPr>
        <w:jc w:val="both"/>
        <w:rPr>
          <w:rFonts w:ascii="Arial" w:hAnsi="Arial" w:cs="Arial"/>
          <w:sz w:val="20"/>
          <w:szCs w:val="20"/>
          <w:lang w:val="es-CO"/>
        </w:rPr>
      </w:pPr>
      <w:r w:rsidRPr="00D33562">
        <w:rPr>
          <w:rFonts w:ascii="Arial" w:hAnsi="Arial" w:cs="Arial"/>
          <w:sz w:val="20"/>
          <w:szCs w:val="20"/>
          <w:lang w:val="es-CO"/>
        </w:rPr>
        <w:t>Representantes de varios países compartieron</w:t>
      </w:r>
      <w:r w:rsidR="008A6BEA">
        <w:rPr>
          <w:rFonts w:ascii="Arial" w:hAnsi="Arial" w:cs="Arial"/>
          <w:sz w:val="20"/>
          <w:szCs w:val="20"/>
          <w:lang w:val="es-CO"/>
        </w:rPr>
        <w:t>, además,</w:t>
      </w:r>
      <w:r w:rsidRPr="00D33562">
        <w:rPr>
          <w:rFonts w:ascii="Arial" w:hAnsi="Arial" w:cs="Arial"/>
          <w:sz w:val="20"/>
          <w:szCs w:val="20"/>
          <w:lang w:val="es-CO"/>
        </w:rPr>
        <w:t xml:space="preserve"> información actualizada sobre sus proyectos socioeconómicos. Delegados de Argentina (incluidas Buenos Aires y la provincia de Salta), </w:t>
      </w:r>
      <w:r w:rsidR="00285ECA" w:rsidRPr="00D33562">
        <w:rPr>
          <w:rFonts w:ascii="Arial" w:hAnsi="Arial" w:cs="Arial"/>
          <w:sz w:val="20"/>
          <w:szCs w:val="20"/>
          <w:lang w:val="es-CO"/>
        </w:rPr>
        <w:t>Curazao</w:t>
      </w:r>
      <w:r w:rsidR="00285ECA">
        <w:rPr>
          <w:rFonts w:ascii="Arial" w:hAnsi="Arial" w:cs="Arial"/>
          <w:sz w:val="20"/>
          <w:szCs w:val="20"/>
          <w:lang w:val="es-CO"/>
        </w:rPr>
        <w:t>,</w:t>
      </w:r>
      <w:r w:rsidR="00285ECA" w:rsidRPr="00D33562">
        <w:rPr>
          <w:rFonts w:ascii="Arial" w:hAnsi="Arial" w:cs="Arial"/>
          <w:sz w:val="20"/>
          <w:szCs w:val="20"/>
          <w:lang w:val="es-CO"/>
        </w:rPr>
        <w:t xml:space="preserve"> </w:t>
      </w:r>
      <w:r w:rsidRPr="00D33562">
        <w:rPr>
          <w:rFonts w:ascii="Arial" w:hAnsi="Arial" w:cs="Arial"/>
          <w:sz w:val="20"/>
          <w:szCs w:val="20"/>
          <w:lang w:val="es-CO"/>
        </w:rPr>
        <w:t>Guatemala, Perú</w:t>
      </w:r>
      <w:r w:rsidR="00285ECA">
        <w:rPr>
          <w:rFonts w:ascii="Arial" w:hAnsi="Arial" w:cs="Arial"/>
          <w:sz w:val="20"/>
          <w:szCs w:val="20"/>
          <w:lang w:val="es-CO"/>
        </w:rPr>
        <w:t xml:space="preserve"> y</w:t>
      </w:r>
      <w:r w:rsidRPr="00D33562">
        <w:rPr>
          <w:rFonts w:ascii="Arial" w:hAnsi="Arial" w:cs="Arial"/>
          <w:sz w:val="20"/>
          <w:szCs w:val="20"/>
          <w:lang w:val="es-CO"/>
        </w:rPr>
        <w:t xml:space="preserve"> la República Dominicana debatieron sus experiencias y logros, centrándose en el desarrollo urbano, la reducción de residuos, la energía sostenible, la reforma educativa, las estrategias nacionales de desarrollo y la inclusión social.</w:t>
      </w:r>
    </w:p>
    <w:p w14:paraId="33AF11AA" w14:textId="77777777" w:rsidR="00515D52" w:rsidRDefault="00515D52" w:rsidP="00A32528">
      <w:pPr>
        <w:jc w:val="both"/>
        <w:rPr>
          <w:rFonts w:ascii="Arial" w:hAnsi="Arial" w:cs="Arial"/>
          <w:sz w:val="20"/>
          <w:szCs w:val="20"/>
          <w:lang w:val="es-CO"/>
        </w:rPr>
      </w:pPr>
    </w:p>
    <w:p w14:paraId="6B28F0D3" w14:textId="65B6DFA8" w:rsidR="00A32528" w:rsidRPr="00D33562" w:rsidRDefault="00A32528" w:rsidP="00A32528">
      <w:pPr>
        <w:jc w:val="both"/>
        <w:rPr>
          <w:rFonts w:ascii="Arial" w:hAnsi="Arial" w:cs="Arial"/>
          <w:sz w:val="20"/>
          <w:szCs w:val="20"/>
          <w:lang w:val="es-CO"/>
        </w:rPr>
      </w:pPr>
      <w:r w:rsidRPr="00D33562">
        <w:rPr>
          <w:rFonts w:ascii="Arial" w:hAnsi="Arial" w:cs="Arial"/>
          <w:sz w:val="20"/>
          <w:szCs w:val="20"/>
          <w:lang w:val="es-CO"/>
        </w:rPr>
        <w:t>La reunión concluyó con el anuncio de que la próxima reunión de CESISALC se celebrará en octubre de 2024.</w:t>
      </w:r>
    </w:p>
    <w:p w14:paraId="3A261223" w14:textId="77777777" w:rsidR="00A32528" w:rsidRPr="00A32528" w:rsidRDefault="00A32528">
      <w:pPr>
        <w:rPr>
          <w:lang w:val="es-CO"/>
        </w:rPr>
      </w:pPr>
    </w:p>
    <w:sectPr w:rsidR="00A32528" w:rsidRPr="00A32528" w:rsidSect="00A32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uprum">
    <w:altName w:val="Calibri"/>
    <w:charset w:val="00"/>
    <w:family w:val="auto"/>
    <w:pitch w:val="variable"/>
    <w:sig w:usb0="8000022F" w:usb1="0000000A" w:usb2="00000000" w:usb3="00000000" w:csb0="0000009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28"/>
    <w:rsid w:val="00115C53"/>
    <w:rsid w:val="00285ECA"/>
    <w:rsid w:val="00515D52"/>
    <w:rsid w:val="008A6BEA"/>
    <w:rsid w:val="00982C47"/>
    <w:rsid w:val="00A32528"/>
    <w:rsid w:val="00A35605"/>
    <w:rsid w:val="00B115AE"/>
    <w:rsid w:val="00CF7F46"/>
    <w:rsid w:val="00D33562"/>
    <w:rsid w:val="00DB1899"/>
    <w:rsid w:val="00F73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2D21"/>
  <w15:chartTrackingRefBased/>
  <w15:docId w15:val="{EADF2BF1-0AA3-405E-9289-4C16783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28"/>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A325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325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325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3252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3252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3252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3252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32528"/>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32528"/>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28"/>
    <w:rPr>
      <w:rFonts w:eastAsiaTheme="majorEastAsia" w:cstheme="majorBidi"/>
      <w:color w:val="272727" w:themeColor="text1" w:themeTint="D8"/>
    </w:rPr>
  </w:style>
  <w:style w:type="paragraph" w:styleId="Title">
    <w:name w:val="Title"/>
    <w:basedOn w:val="Normal"/>
    <w:next w:val="Normal"/>
    <w:link w:val="TitleChar"/>
    <w:uiPriority w:val="10"/>
    <w:qFormat/>
    <w:rsid w:val="00A325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32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28"/>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32528"/>
    <w:rPr>
      <w:i/>
      <w:iCs/>
      <w:color w:val="404040" w:themeColor="text1" w:themeTint="BF"/>
    </w:rPr>
  </w:style>
  <w:style w:type="paragraph" w:styleId="ListParagraph">
    <w:name w:val="List Paragraph"/>
    <w:basedOn w:val="Normal"/>
    <w:uiPriority w:val="34"/>
    <w:qFormat/>
    <w:rsid w:val="00A32528"/>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32528"/>
    <w:rPr>
      <w:i/>
      <w:iCs/>
      <w:color w:val="0F4761" w:themeColor="accent1" w:themeShade="BF"/>
    </w:rPr>
  </w:style>
  <w:style w:type="paragraph" w:styleId="IntenseQuote">
    <w:name w:val="Intense Quote"/>
    <w:basedOn w:val="Normal"/>
    <w:next w:val="Normal"/>
    <w:link w:val="IntenseQuoteChar"/>
    <w:uiPriority w:val="30"/>
    <w:qFormat/>
    <w:rsid w:val="00A325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32528"/>
    <w:rPr>
      <w:i/>
      <w:iCs/>
      <w:color w:val="0F4761" w:themeColor="accent1" w:themeShade="BF"/>
    </w:rPr>
  </w:style>
  <w:style w:type="character" w:styleId="IntenseReference">
    <w:name w:val="Intense Reference"/>
    <w:basedOn w:val="DefaultParagraphFont"/>
    <w:uiPriority w:val="32"/>
    <w:qFormat/>
    <w:rsid w:val="00A32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Dainadira Eustatius-Martis</dc:creator>
  <cp:keywords/>
  <dc:description/>
  <cp:lastModifiedBy>Dainadira Eustatius-Martis</cp:lastModifiedBy>
  <cp:revision>12</cp:revision>
  <dcterms:created xsi:type="dcterms:W3CDTF">2024-08-14T19:55:00Z</dcterms:created>
  <dcterms:modified xsi:type="dcterms:W3CDTF">2024-08-14T20:06:00Z</dcterms:modified>
</cp:coreProperties>
</file>